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Реинжиниринг логистических бизнес-процессов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BA827B" w:rsidR="00A77598" w:rsidRPr="004002EE" w:rsidRDefault="004002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0A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0AD0">
              <w:rPr>
                <w:rFonts w:ascii="Times New Roman" w:hAnsi="Times New Roman" w:cs="Times New Roman"/>
                <w:sz w:val="20"/>
                <w:szCs w:val="20"/>
              </w:rPr>
              <w:t>к.э.н, Царева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A78562" w:rsidR="004475DA" w:rsidRPr="004002EE" w:rsidRDefault="004002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E64467" w14:textId="77777777" w:rsidR="00D90AD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64729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_Toc201764729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3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10DAD805" w14:textId="77777777" w:rsidR="00D90AD0" w:rsidRDefault="009611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0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_Toc201764730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3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369DFEED" w14:textId="77777777" w:rsidR="00D90AD0" w:rsidRDefault="009611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1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_Toc201764731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3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66498C08" w14:textId="77777777" w:rsidR="00D90AD0" w:rsidRDefault="009611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2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_Toc201764732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4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2E8E091E" w14:textId="77777777" w:rsidR="00D90AD0" w:rsidRDefault="009611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3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_Toc201764733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5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1A008131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4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_Toc201764734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5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2068FE9B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5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_Toc201764735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6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76FC56EC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6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_Toc201764736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6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499F9B0A" w14:textId="77777777" w:rsidR="00D90AD0" w:rsidRDefault="009611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7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_Toc201764737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7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0B0B997D" w14:textId="77777777" w:rsidR="00D90AD0" w:rsidRDefault="009611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8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_Toc201764738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8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570C157E" w14:textId="77777777" w:rsidR="00D90AD0" w:rsidRDefault="009611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39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_Toc201764739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9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05A16EC0" w14:textId="77777777" w:rsidR="00D90AD0" w:rsidRDefault="009611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40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_Toc201764740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11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1D22656A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41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_Toc201764741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11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4B9946AF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42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_Toc201764742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11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523983BC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43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_Toc201764743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11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037FAD2D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44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_Toc201764744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11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54233DB6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45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_Toc201764745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11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670348F4" w14:textId="77777777" w:rsidR="00D90AD0" w:rsidRDefault="009611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4746" w:history="1">
            <w:r w:rsidR="00D90AD0" w:rsidRPr="00EA7D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0AD0">
              <w:rPr>
                <w:noProof/>
                <w:webHidden/>
              </w:rPr>
              <w:tab/>
            </w:r>
            <w:r w:rsidR="00D90AD0">
              <w:rPr>
                <w:noProof/>
                <w:webHidden/>
              </w:rPr>
              <w:fldChar w:fldCharType="begin"/>
            </w:r>
            <w:r w:rsidR="00D90AD0">
              <w:rPr>
                <w:noProof/>
                <w:webHidden/>
              </w:rPr>
              <w:instrText xml:space="preserve"> PAGEREF _Toc201764746 \h </w:instrText>
            </w:r>
            <w:r w:rsidR="00D90AD0">
              <w:rPr>
                <w:noProof/>
                <w:webHidden/>
              </w:rPr>
            </w:r>
            <w:r w:rsidR="00D90AD0">
              <w:rPr>
                <w:noProof/>
                <w:webHidden/>
              </w:rPr>
              <w:fldChar w:fldCharType="separate"/>
            </w:r>
            <w:r w:rsidR="00D90AD0">
              <w:rPr>
                <w:noProof/>
                <w:webHidden/>
              </w:rPr>
              <w:t>11</w:t>
            </w:r>
            <w:r w:rsidR="00D90AD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64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приобретение навыков идентификации, моделирования и реинжиниринга логистических бизнес-процессов.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64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Реинжиниринг логистических бизнес-процессов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64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0AD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0A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0A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0A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0A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0A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0AD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0AD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0A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0AD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0A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90AD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0AD0">
              <w:rPr>
                <w:rFonts w:ascii="Times New Roman" w:hAnsi="Times New Roman" w:cs="Times New Roman"/>
              </w:rPr>
              <w:t xml:space="preserve">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0A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0AD0">
              <w:rPr>
                <w:rFonts w:ascii="Times New Roman" w:hAnsi="Times New Roman" w:cs="Times New Roman"/>
                <w:lang w:bidi="ru-RU"/>
              </w:rPr>
              <w:t>ПК-4.2 - Применяет средства программного обеспечения для идентификации, моделирования и реинжиниринга логистических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0A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0AD0">
              <w:rPr>
                <w:rFonts w:ascii="Times New Roman" w:hAnsi="Times New Roman" w:cs="Times New Roman"/>
              </w:rPr>
              <w:t xml:space="preserve">содержание процессно-потокового подхода к управлению предприятиями, стадии реинжиниринга бизнес-процессов, </w:t>
            </w:r>
            <w:proofErr w:type="spellStart"/>
            <w:r w:rsidR="00316402" w:rsidRPr="00D90AD0">
              <w:rPr>
                <w:rFonts w:ascii="Times New Roman" w:hAnsi="Times New Roman" w:cs="Times New Roman"/>
              </w:rPr>
              <w:t>референтные</w:t>
            </w:r>
            <w:proofErr w:type="spellEnd"/>
            <w:r w:rsidR="00316402" w:rsidRPr="00D90AD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D90AD0">
              <w:rPr>
                <w:rFonts w:ascii="Times New Roman" w:hAnsi="Times New Roman" w:cs="Times New Roman"/>
              </w:rPr>
              <w:t>модели-бизнес</w:t>
            </w:r>
            <w:proofErr w:type="gramEnd"/>
            <w:r w:rsidR="00316402" w:rsidRPr="00D90AD0">
              <w:rPr>
                <w:rFonts w:ascii="Times New Roman" w:hAnsi="Times New Roman" w:cs="Times New Roman"/>
              </w:rPr>
              <w:t xml:space="preserve"> процессов логистических компаний, подходы к идентификации и анализу бизнес-процессов, основные нотации моделирования бизнес-процессов, подходы и направления совершенствования, автоматизации и </w:t>
            </w:r>
            <w:proofErr w:type="spellStart"/>
            <w:r w:rsidR="00316402" w:rsidRPr="00D90AD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D90AD0">
              <w:rPr>
                <w:rFonts w:ascii="Times New Roman" w:hAnsi="Times New Roman" w:cs="Times New Roman"/>
              </w:rPr>
              <w:t xml:space="preserve"> логистических бизнес-процессов</w:t>
            </w:r>
            <w:r w:rsidRPr="00D90A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0A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0AD0">
              <w:rPr>
                <w:rFonts w:ascii="Times New Roman" w:hAnsi="Times New Roman" w:cs="Times New Roman"/>
              </w:rPr>
              <w:t xml:space="preserve">идентифицировать проблематику управления бизнес-процессами логистических компаний и цепей поставок, разрабатывать </w:t>
            </w:r>
            <w:proofErr w:type="spellStart"/>
            <w:r w:rsidR="00FD518F" w:rsidRPr="00D90AD0">
              <w:rPr>
                <w:rFonts w:ascii="Times New Roman" w:hAnsi="Times New Roman" w:cs="Times New Roman"/>
              </w:rPr>
              <w:t>разноуровненые</w:t>
            </w:r>
            <w:proofErr w:type="spellEnd"/>
            <w:r w:rsidR="00FD518F" w:rsidRPr="00D90AD0">
              <w:rPr>
                <w:rFonts w:ascii="Times New Roman" w:hAnsi="Times New Roman" w:cs="Times New Roman"/>
              </w:rPr>
              <w:t xml:space="preserve"> модели бизнес-процессов логистической компании, формировать программу внедрения инновационных бизнес-процессов, разрабатывать нормативную документацию бизнес-процессов и оценивать результаты совершенствования логистических бизнес-процессов, применять средства программного обеспечения в целях реинжиниринга логистических бизнес-процессов</w:t>
            </w:r>
            <w:r w:rsidRPr="00D90AD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90A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0A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0AD0">
              <w:rPr>
                <w:rFonts w:ascii="Times New Roman" w:hAnsi="Times New Roman" w:cs="Times New Roman"/>
              </w:rPr>
              <w:t>навыками идентификации, моделирования, анализа, оптимизации, автоматизации и внедрения логистических бизнес-процессов, формирования нормативной документации бизнес-процессов, применения сре</w:t>
            </w:r>
            <w:proofErr w:type="gramStart"/>
            <w:r w:rsidR="00FD518F" w:rsidRPr="00D90AD0">
              <w:rPr>
                <w:rFonts w:ascii="Times New Roman" w:hAnsi="Times New Roman" w:cs="Times New Roman"/>
              </w:rPr>
              <w:t>дств пр</w:t>
            </w:r>
            <w:proofErr w:type="gramEnd"/>
            <w:r w:rsidR="00FD518F" w:rsidRPr="00D90AD0">
              <w:rPr>
                <w:rFonts w:ascii="Times New Roman" w:hAnsi="Times New Roman" w:cs="Times New Roman"/>
              </w:rPr>
              <w:t>ограммного обеспечения в целях реинжиниринга логистических бизнес-процессов</w:t>
            </w:r>
            <w:r w:rsidRPr="00D90AD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90A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647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Процессно-потоковый подход к управлению.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«процессно-потоковый подход к управлению». Сравнительный анализ процессно-потокового и функционального подходов. Объекты управления, их содержание и структура. Принципы процессно-потокового подхода. Внедрение инноваций на основе процессно-потокового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45B6C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C70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бизнес-процессов 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3F8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к классификации бизнес-процессов.  Идентификация и структуризация бизнес-процессов логистической компании. Типовая структура бизнес-процессов 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33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E17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5A7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80A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5ADBF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59FE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Стадии инжиниринга и реинжиниринга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3CF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понятий «инжиниринг бизнес-процессов», «реинжиниринг бизнес-процессов». Стадии инжиниринга бизнес-процессов и их содержание. Стадии реинжиниринга бизнес-процессов и их содержание. Инжиниринг инновационных бизнес-процессов в логистической компании. Формирование программы внедрения инновационных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4C6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BC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F2E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47E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3A849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099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Референтные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2852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Стандартизация бизнес-процессов: понятие и содержание. Референтные модели бизнес-процессов: цепочка создания ценности (Value Chain) Майкла Портера; референтные модели бизнес-процессов в рамках стандартов ISO серии 9000 (Международная организация по стандартизации); Process Classification Framework (Американский центр производительности и качества); типовые структуры бизнес-процессов, разработанные Группой компаний «Современные технологии управления»; The EFQM  Excellence Model (Европейский фонд менеджмента качества); критерии премии Малькольма Болдриджа; корпоративные стандарты для внешнего рынка для целей внедрения информационных систем (SAP R/3 Reference Model, Oracle Business Model); отраслевые стандарты. Сертификация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285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A71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433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8B1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A0652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40D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C5A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моделей бизнес-процессов. Основные нотации моделирования бизнес-процессов: VAD, EPC, BPMN, Flow Charting, CFFC, IDEF0-IDEF3. Программное обеспечение моделирования бизнес-процессов. Формирование моделей бизнес-процессов 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58E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6A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666A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8E3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8204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7E6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Документирование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7DE1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 и его значение в управлении бизнес-процессами. Источники, формы и задачи документирования бизнес-процессов. Регламент бизнес-процесса (процедуры) и его структура (на примере бизнес-процессов транспортно-логистической копании). Варианты совершенствования регламентирующей документации организации. Контроль исполнения регламентов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2DA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91B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41E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D3D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3B4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EAF2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логистических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72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анализу бизнес-процессов. Идентификация проблематики управления бизнес-процессами в логистике и управлении цепями поставок. Оценка эффективности бизнес-процессов. KPI бизнес-процессов в логистике и управлении цепями поставок. Имитационное моделирование бизнес-процессов как инструмент анализа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BD5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A446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25DA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7C2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74DC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8318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Совершенствование логистических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A30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и направления совершенствования бизнес-процессов. Совершенствование информационного обеспечения бизнес-процессов. Интеграция бизнес-процессов в цепи поставок. Автоматизация бизнес-процессов в логистике и управлении цепями поставок. Цифровизация бизнес-процессов в логистике и управлении цепями  поставок. Оптимизация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216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55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B75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EA4C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647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64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90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Автоматизация бизнес-процессов в логистике: Учебник для вузов. Стандарт третьего поколения / В.В. Щербаков, А.В. </w:t>
            </w:r>
            <w:proofErr w:type="gram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, Е.О. </w:t>
            </w: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90AD0" w:rsidRDefault="009611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https://ibooks.ru/bookshelf/350530/reading</w:t>
              </w:r>
            </w:hyperlink>
          </w:p>
        </w:tc>
      </w:tr>
      <w:tr w:rsidR="00262CF0" w:rsidRPr="004002EE" w14:paraId="6AFF4F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3B05EB" w14:textId="77777777" w:rsidR="00262CF0" w:rsidRPr="00D90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В.Г. Бизнес-процессы: регламентация и управление</w:t>
            </w:r>
            <w:proofErr w:type="gram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, В.В. Репин. — М.</w:t>
            </w:r>
            <w:proofErr w:type="gram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319 с. — (Учебники для программы МВА)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5EDADD" w14:textId="77777777" w:rsidR="00262CF0" w:rsidRPr="007E6725" w:rsidRDefault="009611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90AD0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D90AD0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D90AD0">
                <w:rPr>
                  <w:color w:val="00008B"/>
                  <w:u w:val="single"/>
                  <w:lang w:val="en-US"/>
                </w:rPr>
                <w:t>=453804&amp;pid=1020015</w:t>
              </w:r>
            </w:hyperlink>
          </w:p>
        </w:tc>
      </w:tr>
      <w:tr w:rsidR="00262CF0" w:rsidRPr="007E6725" w14:paraId="7FFF24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AB7DFC" w14:textId="77777777" w:rsidR="00262CF0" w:rsidRPr="00D90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Шёнталер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Ф. Бизнес-процессы: языки моделирования, методы, инструменты /Ф. </w:t>
            </w: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Шёнталер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Фоссен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Обервайс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, Т. Карле. - М.: Альпина </w:t>
            </w: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, 2019.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0D22DC" w14:textId="77777777" w:rsidR="00262CF0" w:rsidRPr="00D90AD0" w:rsidRDefault="009611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https://znanium.com/catalog/document?id=352360</w:t>
              </w:r>
            </w:hyperlink>
          </w:p>
        </w:tc>
      </w:tr>
      <w:tr w:rsidR="00262CF0" w:rsidRPr="007E6725" w14:paraId="262AEA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27D60E" w14:textId="77777777" w:rsidR="00262CF0" w:rsidRPr="00D90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Бабич В.Н., </w:t>
            </w:r>
            <w:proofErr w:type="spell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Кремлёв</w:t>
            </w:r>
            <w:proofErr w:type="spell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А.Г. Инновационная модель бизнес-процесса. Учебное пособие.- М.: ФЛИНТА: Изд-во Урал</w:t>
            </w:r>
            <w:proofErr w:type="gram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н-та, 2018. - 184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4BC0A8" w14:textId="77777777" w:rsidR="00262CF0" w:rsidRPr="00D90AD0" w:rsidRDefault="009611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https://znanium.com/read?id=328208</w:t>
              </w:r>
            </w:hyperlink>
          </w:p>
        </w:tc>
      </w:tr>
      <w:tr w:rsidR="00262CF0" w:rsidRPr="007E6725" w14:paraId="06AC16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7A2CDD" w14:textId="77777777" w:rsidR="00262CF0" w:rsidRPr="00D90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AD0">
              <w:rPr>
                <w:rFonts w:ascii="Times New Roman" w:hAnsi="Times New Roman" w:cs="Times New Roman"/>
                <w:sz w:val="24"/>
                <w:szCs w:val="24"/>
              </w:rPr>
              <w:t>Коль, О.Д. Администрирование бизнес-процессов в логистике</w:t>
            </w:r>
            <w:proofErr w:type="gramStart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A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- СПб: Изд-во СПбГЭУ, 2020. - 106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180CB4" w14:textId="77777777" w:rsidR="00262CF0" w:rsidRPr="007E6725" w:rsidRDefault="009611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B5%D1%81%D1%81%D0%BE%D0%B2.pdf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64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84C2BC" w14:textId="77777777" w:rsidTr="007B550D">
        <w:tc>
          <w:tcPr>
            <w:tcW w:w="9345" w:type="dxa"/>
          </w:tcPr>
          <w:p w14:paraId="12F686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962FF0" w14:textId="77777777" w:rsidTr="007B550D">
        <w:tc>
          <w:tcPr>
            <w:tcW w:w="9345" w:type="dxa"/>
          </w:tcPr>
          <w:p w14:paraId="7E2F6D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0552A2E3" w14:textId="77777777" w:rsidTr="007B550D">
        <w:tc>
          <w:tcPr>
            <w:tcW w:w="9345" w:type="dxa"/>
          </w:tcPr>
          <w:p w14:paraId="28BA12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7907EE1F" w14:textId="77777777" w:rsidTr="007B550D">
        <w:tc>
          <w:tcPr>
            <w:tcW w:w="9345" w:type="dxa"/>
          </w:tcPr>
          <w:p w14:paraId="4E3F9A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0490836A" w14:textId="77777777" w:rsidTr="007B550D">
        <w:tc>
          <w:tcPr>
            <w:tcW w:w="9345" w:type="dxa"/>
          </w:tcPr>
          <w:p w14:paraId="404726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BB89EC" w14:textId="77777777" w:rsidTr="007B550D">
        <w:tc>
          <w:tcPr>
            <w:tcW w:w="9345" w:type="dxa"/>
          </w:tcPr>
          <w:p w14:paraId="370E1E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5D25CB" w14:textId="77777777" w:rsidTr="007B550D">
        <w:tc>
          <w:tcPr>
            <w:tcW w:w="9345" w:type="dxa"/>
          </w:tcPr>
          <w:p w14:paraId="3CA6E9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64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611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64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90AD0" w:rsidRPr="002D6CE8" w14:paraId="69F4AA73" w14:textId="77777777" w:rsidTr="00C23326">
        <w:tc>
          <w:tcPr>
            <w:tcW w:w="7797" w:type="dxa"/>
            <w:shd w:val="clear" w:color="auto" w:fill="auto"/>
          </w:tcPr>
          <w:p w14:paraId="6E96D6A5" w14:textId="77777777" w:rsidR="00D90AD0" w:rsidRPr="002D6CE8" w:rsidRDefault="00D90AD0" w:rsidP="00C2332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6C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BB56BC8" w14:textId="77777777" w:rsidR="00D90AD0" w:rsidRPr="002D6CE8" w:rsidRDefault="00D90AD0" w:rsidP="00C2332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6C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90AD0" w:rsidRPr="002D6CE8" w14:paraId="1C477806" w14:textId="77777777" w:rsidTr="00C23326">
        <w:tc>
          <w:tcPr>
            <w:tcW w:w="7797" w:type="dxa"/>
            <w:shd w:val="clear" w:color="auto" w:fill="auto"/>
          </w:tcPr>
          <w:p w14:paraId="6A3BF2F7" w14:textId="77777777" w:rsidR="00D90AD0" w:rsidRPr="002D6CE8" w:rsidRDefault="00D90AD0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2D6CE8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6CE8">
              <w:rPr>
                <w:sz w:val="22"/>
                <w:szCs w:val="22"/>
              </w:rPr>
              <w:t>комплексом</w:t>
            </w:r>
            <w:proofErr w:type="gramStart"/>
            <w:r w:rsidRPr="002D6CE8">
              <w:rPr>
                <w:sz w:val="22"/>
                <w:szCs w:val="22"/>
              </w:rPr>
              <w:t>.С</w:t>
            </w:r>
            <w:proofErr w:type="gramEnd"/>
            <w:r w:rsidRPr="002D6CE8">
              <w:rPr>
                <w:sz w:val="22"/>
                <w:szCs w:val="22"/>
              </w:rPr>
              <w:t>пециализированная</w:t>
            </w:r>
            <w:proofErr w:type="spellEnd"/>
            <w:r w:rsidRPr="002D6CE8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2D6CE8">
              <w:rPr>
                <w:sz w:val="22"/>
                <w:szCs w:val="22"/>
                <w:lang w:val="en-US"/>
              </w:rPr>
              <w:t>HP</w:t>
            </w:r>
            <w:r w:rsidRPr="002D6CE8">
              <w:rPr>
                <w:sz w:val="22"/>
                <w:szCs w:val="22"/>
              </w:rPr>
              <w:t xml:space="preserve"> 250 </w:t>
            </w:r>
            <w:r w:rsidRPr="002D6CE8">
              <w:rPr>
                <w:sz w:val="22"/>
                <w:szCs w:val="22"/>
                <w:lang w:val="en-US"/>
              </w:rPr>
              <w:t>G</w:t>
            </w:r>
            <w:r w:rsidRPr="002D6CE8">
              <w:rPr>
                <w:sz w:val="22"/>
                <w:szCs w:val="22"/>
              </w:rPr>
              <w:t>6 1</w:t>
            </w:r>
            <w:r w:rsidRPr="002D6CE8">
              <w:rPr>
                <w:sz w:val="22"/>
                <w:szCs w:val="22"/>
                <w:lang w:val="en-US"/>
              </w:rPr>
              <w:t>WY</w:t>
            </w:r>
            <w:r w:rsidRPr="002D6CE8">
              <w:rPr>
                <w:sz w:val="22"/>
                <w:szCs w:val="22"/>
              </w:rPr>
              <w:t>58</w:t>
            </w:r>
            <w:r w:rsidRPr="002D6CE8">
              <w:rPr>
                <w:sz w:val="22"/>
                <w:szCs w:val="22"/>
                <w:lang w:val="en-US"/>
              </w:rPr>
              <w:t>EA</w:t>
            </w:r>
            <w:r w:rsidRPr="002D6CE8">
              <w:rPr>
                <w:sz w:val="22"/>
                <w:szCs w:val="22"/>
              </w:rPr>
              <w:t xml:space="preserve">, Мультимедийный проектор </w:t>
            </w:r>
            <w:r w:rsidRPr="002D6CE8">
              <w:rPr>
                <w:sz w:val="22"/>
                <w:szCs w:val="22"/>
                <w:lang w:val="en-US"/>
              </w:rPr>
              <w:t>LG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PF</w:t>
            </w:r>
            <w:r w:rsidRPr="002D6CE8">
              <w:rPr>
                <w:sz w:val="22"/>
                <w:szCs w:val="22"/>
              </w:rPr>
              <w:t>1500</w:t>
            </w:r>
            <w:r w:rsidRPr="002D6CE8">
              <w:rPr>
                <w:sz w:val="22"/>
                <w:szCs w:val="22"/>
                <w:lang w:val="en-US"/>
              </w:rPr>
              <w:t>G</w:t>
            </w:r>
            <w:r w:rsidRPr="002D6C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E4CADE" w14:textId="77777777" w:rsidR="00D90AD0" w:rsidRPr="002D6CE8" w:rsidRDefault="00D90AD0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2D6CE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D6CE8">
              <w:rPr>
                <w:sz w:val="22"/>
                <w:szCs w:val="22"/>
              </w:rPr>
              <w:t>Прилукская</w:t>
            </w:r>
            <w:proofErr w:type="spellEnd"/>
            <w:r w:rsidRPr="002D6CE8">
              <w:rPr>
                <w:sz w:val="22"/>
                <w:szCs w:val="22"/>
              </w:rPr>
              <w:t xml:space="preserve">, д. 3, лит. </w:t>
            </w:r>
            <w:r w:rsidRPr="002D6CE8">
              <w:rPr>
                <w:sz w:val="22"/>
                <w:szCs w:val="22"/>
                <w:lang w:val="en-US"/>
              </w:rPr>
              <w:t>А</w:t>
            </w:r>
          </w:p>
        </w:tc>
      </w:tr>
      <w:tr w:rsidR="00D90AD0" w:rsidRPr="002D6CE8" w14:paraId="0E4BFF22" w14:textId="77777777" w:rsidTr="00C23326">
        <w:tc>
          <w:tcPr>
            <w:tcW w:w="7797" w:type="dxa"/>
            <w:shd w:val="clear" w:color="auto" w:fill="auto"/>
          </w:tcPr>
          <w:p w14:paraId="7CD43BB1" w14:textId="77777777" w:rsidR="00D90AD0" w:rsidRPr="002D6CE8" w:rsidRDefault="00D90AD0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2D6CE8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2D6CE8">
              <w:rPr>
                <w:sz w:val="22"/>
                <w:szCs w:val="22"/>
              </w:rPr>
              <w:t>шт</w:t>
            </w:r>
            <w:proofErr w:type="gramStart"/>
            <w:r w:rsidRPr="002D6CE8">
              <w:rPr>
                <w:sz w:val="22"/>
                <w:szCs w:val="22"/>
              </w:rPr>
              <w:t>.Э</w:t>
            </w:r>
            <w:proofErr w:type="gramEnd"/>
            <w:r w:rsidRPr="002D6CE8">
              <w:rPr>
                <w:sz w:val="22"/>
                <w:szCs w:val="22"/>
              </w:rPr>
              <w:t>кран</w:t>
            </w:r>
            <w:proofErr w:type="spellEnd"/>
            <w:r w:rsidRPr="002D6CE8">
              <w:rPr>
                <w:sz w:val="22"/>
                <w:szCs w:val="22"/>
              </w:rPr>
              <w:t xml:space="preserve"> переносной </w:t>
            </w:r>
            <w:r w:rsidRPr="002D6CE8">
              <w:rPr>
                <w:sz w:val="22"/>
                <w:szCs w:val="22"/>
                <w:lang w:val="en-US"/>
              </w:rPr>
              <w:t>Consul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AV</w:t>
            </w:r>
            <w:r w:rsidRPr="002D6CE8">
              <w:rPr>
                <w:sz w:val="22"/>
                <w:szCs w:val="22"/>
              </w:rPr>
              <w:t xml:space="preserve"> (1:1) 70/70" 178*178 </w:t>
            </w:r>
            <w:r w:rsidRPr="002D6CE8">
              <w:rPr>
                <w:sz w:val="22"/>
                <w:szCs w:val="22"/>
                <w:lang w:val="en-US"/>
              </w:rPr>
              <w:t>MW</w:t>
            </w:r>
            <w:r w:rsidRPr="002D6CE8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2D6CE8">
              <w:rPr>
                <w:sz w:val="22"/>
                <w:szCs w:val="22"/>
                <w:lang w:val="en-US"/>
              </w:rPr>
              <w:t>Solo</w:t>
            </w:r>
            <w:r w:rsidRPr="002D6CE8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2D6CE8">
              <w:rPr>
                <w:sz w:val="22"/>
                <w:szCs w:val="22"/>
              </w:rPr>
              <w:t>сост.:монитор</w:t>
            </w:r>
            <w:proofErr w:type="spellEnd"/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Samsung</w:t>
            </w:r>
            <w:r w:rsidRPr="002D6CE8">
              <w:rPr>
                <w:sz w:val="22"/>
                <w:szCs w:val="22"/>
              </w:rPr>
              <w:t xml:space="preserve"> Е1920 </w:t>
            </w:r>
            <w:r w:rsidRPr="002D6CE8">
              <w:rPr>
                <w:sz w:val="22"/>
                <w:szCs w:val="22"/>
                <w:lang w:val="en-US"/>
              </w:rPr>
              <w:t>NR</w:t>
            </w:r>
            <w:r w:rsidRPr="002D6CE8">
              <w:rPr>
                <w:sz w:val="22"/>
                <w:szCs w:val="22"/>
              </w:rPr>
              <w:t>+сист.</w:t>
            </w:r>
            <w:proofErr w:type="spellStart"/>
            <w:r w:rsidRPr="002D6CE8">
              <w:rPr>
                <w:sz w:val="22"/>
                <w:szCs w:val="22"/>
              </w:rPr>
              <w:t>блок+клав</w:t>
            </w:r>
            <w:proofErr w:type="spellEnd"/>
            <w:r w:rsidRPr="002D6CE8">
              <w:rPr>
                <w:sz w:val="22"/>
                <w:szCs w:val="22"/>
              </w:rPr>
              <w:t xml:space="preserve">.+мышь) - 1 шт., Колонки </w:t>
            </w:r>
            <w:r w:rsidRPr="002D6CE8">
              <w:rPr>
                <w:sz w:val="22"/>
                <w:szCs w:val="22"/>
                <w:lang w:val="en-US"/>
              </w:rPr>
              <w:t>DEFENDER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MERCURY</w:t>
            </w:r>
            <w:r w:rsidRPr="002D6CE8">
              <w:rPr>
                <w:sz w:val="22"/>
                <w:szCs w:val="22"/>
              </w:rPr>
              <w:t xml:space="preserve"> 35 </w:t>
            </w:r>
            <w:r w:rsidRPr="002D6CE8">
              <w:rPr>
                <w:sz w:val="22"/>
                <w:szCs w:val="22"/>
                <w:lang w:val="en-US"/>
              </w:rPr>
              <w:t>MK</w:t>
            </w:r>
            <w:r w:rsidRPr="002D6CE8">
              <w:rPr>
                <w:sz w:val="22"/>
                <w:szCs w:val="22"/>
              </w:rPr>
              <w:t>-</w:t>
            </w:r>
            <w:r w:rsidRPr="002D6CE8">
              <w:rPr>
                <w:sz w:val="22"/>
                <w:szCs w:val="22"/>
                <w:lang w:val="en-US"/>
              </w:rPr>
              <w:t>II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Brown</w:t>
            </w:r>
            <w:r w:rsidRPr="002D6CE8">
              <w:rPr>
                <w:sz w:val="22"/>
                <w:szCs w:val="22"/>
              </w:rPr>
              <w:t xml:space="preserve"> </w:t>
            </w:r>
            <w:proofErr w:type="gramStart"/>
            <w:r w:rsidRPr="002D6CE8">
              <w:rPr>
                <w:sz w:val="22"/>
                <w:szCs w:val="22"/>
                <w:lang w:val="en-US"/>
              </w:rPr>
              <w:t>box</w:t>
            </w:r>
            <w:r w:rsidRPr="002D6CE8">
              <w:rPr>
                <w:sz w:val="22"/>
                <w:szCs w:val="22"/>
              </w:rPr>
              <w:t xml:space="preserve"> .</w:t>
            </w:r>
            <w:proofErr w:type="gramEnd"/>
            <w:r w:rsidRPr="002D6CE8">
              <w:rPr>
                <w:sz w:val="22"/>
                <w:szCs w:val="22"/>
              </w:rPr>
              <w:t xml:space="preserve"> 2*20</w:t>
            </w:r>
            <w:r w:rsidRPr="002D6CE8">
              <w:rPr>
                <w:sz w:val="22"/>
                <w:szCs w:val="22"/>
                <w:lang w:val="en-US"/>
              </w:rPr>
              <w:t>w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RMS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Brown</w:t>
            </w:r>
            <w:r w:rsidRPr="002D6CE8">
              <w:rPr>
                <w:sz w:val="22"/>
                <w:szCs w:val="22"/>
              </w:rPr>
              <w:t xml:space="preserve"> Дерево - 1 шт., Коммутатор </w:t>
            </w:r>
            <w:r w:rsidRPr="002D6CE8">
              <w:rPr>
                <w:sz w:val="22"/>
                <w:szCs w:val="22"/>
                <w:lang w:val="en-US"/>
              </w:rPr>
              <w:t>HP</w:t>
            </w:r>
            <w:r w:rsidRPr="002D6CE8">
              <w:rPr>
                <w:sz w:val="22"/>
                <w:szCs w:val="22"/>
              </w:rPr>
              <w:t xml:space="preserve"> </w:t>
            </w:r>
            <w:proofErr w:type="spellStart"/>
            <w:r w:rsidRPr="002D6C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D6CE8">
              <w:rPr>
                <w:sz w:val="22"/>
                <w:szCs w:val="22"/>
              </w:rPr>
              <w:t xml:space="preserve"> </w:t>
            </w:r>
            <w:proofErr w:type="spellStart"/>
            <w:r w:rsidRPr="002D6CE8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2D6CE8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2D6CE8">
              <w:rPr>
                <w:sz w:val="22"/>
                <w:szCs w:val="22"/>
              </w:rPr>
              <w:t>Некс</w:t>
            </w:r>
            <w:proofErr w:type="spellEnd"/>
            <w:r w:rsidRPr="002D6CE8">
              <w:rPr>
                <w:sz w:val="22"/>
                <w:szCs w:val="22"/>
              </w:rPr>
              <w:t xml:space="preserve"> </w:t>
            </w:r>
            <w:proofErr w:type="spellStart"/>
            <w:r w:rsidRPr="002D6CE8">
              <w:rPr>
                <w:sz w:val="22"/>
                <w:szCs w:val="22"/>
              </w:rPr>
              <w:t>Оптима</w:t>
            </w:r>
            <w:proofErr w:type="spellEnd"/>
            <w:r w:rsidRPr="002D6CE8">
              <w:rPr>
                <w:sz w:val="22"/>
                <w:szCs w:val="22"/>
              </w:rPr>
              <w:t xml:space="preserve">" в </w:t>
            </w:r>
            <w:proofErr w:type="spellStart"/>
            <w:r w:rsidRPr="002D6CE8">
              <w:rPr>
                <w:sz w:val="22"/>
                <w:szCs w:val="22"/>
              </w:rPr>
              <w:t>составе</w:t>
            </w:r>
            <w:proofErr w:type="gramStart"/>
            <w:r w:rsidRPr="002D6CE8">
              <w:rPr>
                <w:sz w:val="22"/>
                <w:szCs w:val="22"/>
              </w:rPr>
              <w:t>:П</w:t>
            </w:r>
            <w:proofErr w:type="gramEnd"/>
            <w:r w:rsidRPr="002D6CE8">
              <w:rPr>
                <w:sz w:val="22"/>
                <w:szCs w:val="22"/>
              </w:rPr>
              <w:t>роцессор</w:t>
            </w:r>
            <w:proofErr w:type="spellEnd"/>
            <w:r w:rsidRPr="002D6CE8">
              <w:rPr>
                <w:sz w:val="22"/>
                <w:szCs w:val="22"/>
              </w:rPr>
              <w:t xml:space="preserve"> с </w:t>
            </w:r>
            <w:proofErr w:type="spellStart"/>
            <w:r w:rsidRPr="002D6CE8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2D6CE8">
              <w:rPr>
                <w:sz w:val="22"/>
                <w:szCs w:val="22"/>
              </w:rPr>
              <w:t xml:space="preserve"> </w:t>
            </w:r>
            <w:proofErr w:type="spellStart"/>
            <w:r w:rsidRPr="002D6CE8">
              <w:rPr>
                <w:sz w:val="22"/>
                <w:szCs w:val="22"/>
              </w:rPr>
              <w:t>память,Жесткий</w:t>
            </w:r>
            <w:proofErr w:type="spellEnd"/>
            <w:r w:rsidRPr="002D6CE8">
              <w:rPr>
                <w:sz w:val="22"/>
                <w:szCs w:val="22"/>
              </w:rPr>
              <w:t xml:space="preserve"> </w:t>
            </w:r>
            <w:proofErr w:type="spellStart"/>
            <w:r w:rsidRPr="002D6CE8">
              <w:rPr>
                <w:sz w:val="22"/>
                <w:szCs w:val="22"/>
              </w:rPr>
              <w:t>диск,Материнская</w:t>
            </w:r>
            <w:proofErr w:type="spellEnd"/>
            <w:r w:rsidRPr="002D6CE8">
              <w:rPr>
                <w:sz w:val="22"/>
                <w:szCs w:val="22"/>
              </w:rPr>
              <w:t xml:space="preserve"> </w:t>
            </w:r>
            <w:proofErr w:type="spellStart"/>
            <w:r w:rsidRPr="002D6CE8">
              <w:rPr>
                <w:sz w:val="22"/>
                <w:szCs w:val="22"/>
              </w:rPr>
              <w:t>плата,Корпус</w:t>
            </w:r>
            <w:proofErr w:type="spellEnd"/>
            <w:r w:rsidRPr="002D6CE8">
              <w:rPr>
                <w:sz w:val="22"/>
                <w:szCs w:val="22"/>
              </w:rPr>
              <w:t xml:space="preserve"> с блоком </w:t>
            </w:r>
            <w:proofErr w:type="spellStart"/>
            <w:r w:rsidRPr="002D6CE8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2D6CE8">
              <w:rPr>
                <w:sz w:val="22"/>
                <w:szCs w:val="22"/>
              </w:rPr>
              <w:t xml:space="preserve"> - 20 шт., Моноблок </w:t>
            </w:r>
            <w:r w:rsidRPr="002D6CE8">
              <w:rPr>
                <w:sz w:val="22"/>
                <w:szCs w:val="22"/>
                <w:lang w:val="en-US"/>
              </w:rPr>
              <w:t>ACER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Aspire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Z</w:t>
            </w:r>
            <w:r w:rsidRPr="002D6CE8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D6CE8">
              <w:rPr>
                <w:sz w:val="22"/>
                <w:szCs w:val="22"/>
                <w:lang w:val="en-US"/>
              </w:rPr>
              <w:t>Panasonic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PT</w:t>
            </w:r>
            <w:r w:rsidRPr="002D6CE8">
              <w:rPr>
                <w:sz w:val="22"/>
                <w:szCs w:val="22"/>
              </w:rPr>
              <w:t>-</w:t>
            </w:r>
            <w:r w:rsidRPr="002D6CE8">
              <w:rPr>
                <w:sz w:val="22"/>
                <w:szCs w:val="22"/>
                <w:lang w:val="en-US"/>
              </w:rPr>
              <w:t>VX</w:t>
            </w:r>
            <w:r w:rsidRPr="002D6CE8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02FA5F" w14:textId="77777777" w:rsidR="00D90AD0" w:rsidRPr="002D6CE8" w:rsidRDefault="00D90AD0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2D6CE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D6CE8">
              <w:rPr>
                <w:sz w:val="22"/>
                <w:szCs w:val="22"/>
              </w:rPr>
              <w:t>Прилукская</w:t>
            </w:r>
            <w:proofErr w:type="spellEnd"/>
            <w:r w:rsidRPr="002D6CE8">
              <w:rPr>
                <w:sz w:val="22"/>
                <w:szCs w:val="22"/>
              </w:rPr>
              <w:t xml:space="preserve">, д. 3, лит. </w:t>
            </w:r>
            <w:r w:rsidRPr="002D6CE8">
              <w:rPr>
                <w:sz w:val="22"/>
                <w:szCs w:val="22"/>
                <w:lang w:val="en-US"/>
              </w:rPr>
              <w:t>А</w:t>
            </w:r>
          </w:p>
        </w:tc>
      </w:tr>
      <w:tr w:rsidR="00D90AD0" w:rsidRPr="002D6CE8" w14:paraId="7E42BCE3" w14:textId="77777777" w:rsidTr="00C23326">
        <w:tc>
          <w:tcPr>
            <w:tcW w:w="7797" w:type="dxa"/>
            <w:shd w:val="clear" w:color="auto" w:fill="auto"/>
          </w:tcPr>
          <w:p w14:paraId="14876F21" w14:textId="77777777" w:rsidR="00D90AD0" w:rsidRPr="002D6CE8" w:rsidRDefault="00D90AD0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2D6CE8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D6CE8">
              <w:rPr>
                <w:sz w:val="22"/>
                <w:szCs w:val="22"/>
              </w:rPr>
              <w:t>комплекс"</w:t>
            </w:r>
            <w:proofErr w:type="gramStart"/>
            <w:r w:rsidRPr="002D6CE8">
              <w:rPr>
                <w:sz w:val="22"/>
                <w:szCs w:val="22"/>
              </w:rPr>
              <w:t>.С</w:t>
            </w:r>
            <w:proofErr w:type="gramEnd"/>
            <w:r w:rsidRPr="002D6CE8">
              <w:rPr>
                <w:sz w:val="22"/>
                <w:szCs w:val="22"/>
              </w:rPr>
              <w:t>пециализированная</w:t>
            </w:r>
            <w:proofErr w:type="spellEnd"/>
            <w:r w:rsidRPr="002D6CE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D6CE8">
              <w:rPr>
                <w:sz w:val="22"/>
                <w:szCs w:val="22"/>
                <w:lang w:val="en-US"/>
              </w:rPr>
              <w:t>Intel</w:t>
            </w:r>
            <w:r w:rsidRPr="002D6CE8">
              <w:rPr>
                <w:sz w:val="22"/>
                <w:szCs w:val="22"/>
              </w:rPr>
              <w:t xml:space="preserve">  </w:t>
            </w:r>
            <w:r w:rsidRPr="002D6CE8">
              <w:rPr>
                <w:sz w:val="22"/>
                <w:szCs w:val="22"/>
                <w:lang w:val="en-US"/>
              </w:rPr>
              <w:t>I</w:t>
            </w:r>
            <w:r w:rsidRPr="002D6CE8">
              <w:rPr>
                <w:sz w:val="22"/>
                <w:szCs w:val="22"/>
              </w:rPr>
              <w:t>5-7400/8+8/1</w:t>
            </w:r>
            <w:r w:rsidRPr="002D6CE8">
              <w:rPr>
                <w:sz w:val="22"/>
                <w:szCs w:val="22"/>
                <w:lang w:val="en-US"/>
              </w:rPr>
              <w:t>Tb</w:t>
            </w:r>
            <w:r w:rsidRPr="002D6CE8">
              <w:rPr>
                <w:sz w:val="22"/>
                <w:szCs w:val="22"/>
              </w:rPr>
              <w:t>/</w:t>
            </w:r>
            <w:r w:rsidRPr="002D6CE8">
              <w:rPr>
                <w:sz w:val="22"/>
                <w:szCs w:val="22"/>
                <w:lang w:val="en-US"/>
              </w:rPr>
              <w:t>GT</w:t>
            </w:r>
            <w:r w:rsidRPr="002D6CE8">
              <w:rPr>
                <w:sz w:val="22"/>
                <w:szCs w:val="22"/>
              </w:rPr>
              <w:t>710-2</w:t>
            </w:r>
            <w:r w:rsidRPr="002D6CE8">
              <w:rPr>
                <w:sz w:val="22"/>
                <w:szCs w:val="22"/>
                <w:lang w:val="en-US"/>
              </w:rPr>
              <w:t>Gb</w:t>
            </w:r>
            <w:r w:rsidRPr="002D6CE8">
              <w:rPr>
                <w:sz w:val="22"/>
                <w:szCs w:val="22"/>
              </w:rPr>
              <w:t>/</w:t>
            </w:r>
            <w:r w:rsidRPr="002D6CE8">
              <w:rPr>
                <w:sz w:val="22"/>
                <w:szCs w:val="22"/>
                <w:lang w:val="en-US"/>
              </w:rPr>
              <w:t>DELL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S</w:t>
            </w:r>
            <w:r w:rsidRPr="002D6CE8">
              <w:rPr>
                <w:sz w:val="22"/>
                <w:szCs w:val="22"/>
              </w:rPr>
              <w:t>2218</w:t>
            </w:r>
            <w:r w:rsidRPr="002D6CE8">
              <w:rPr>
                <w:sz w:val="22"/>
                <w:szCs w:val="22"/>
                <w:lang w:val="en-US"/>
              </w:rPr>
              <w:t>H</w:t>
            </w:r>
            <w:r w:rsidRPr="002D6CE8">
              <w:rPr>
                <w:sz w:val="22"/>
                <w:szCs w:val="22"/>
              </w:rPr>
              <w:t xml:space="preserve"> - 21 шт., Ноутбук </w:t>
            </w:r>
            <w:r w:rsidRPr="002D6CE8">
              <w:rPr>
                <w:sz w:val="22"/>
                <w:szCs w:val="22"/>
                <w:lang w:val="en-US"/>
              </w:rPr>
              <w:t>HP</w:t>
            </w:r>
            <w:r w:rsidRPr="002D6CE8">
              <w:rPr>
                <w:sz w:val="22"/>
                <w:szCs w:val="22"/>
              </w:rPr>
              <w:t xml:space="preserve"> 250 </w:t>
            </w:r>
            <w:r w:rsidRPr="002D6CE8">
              <w:rPr>
                <w:sz w:val="22"/>
                <w:szCs w:val="22"/>
                <w:lang w:val="en-US"/>
              </w:rPr>
              <w:t>G</w:t>
            </w:r>
            <w:r w:rsidRPr="002D6CE8">
              <w:rPr>
                <w:sz w:val="22"/>
                <w:szCs w:val="22"/>
              </w:rPr>
              <w:t>6 1</w:t>
            </w:r>
            <w:r w:rsidRPr="002D6CE8">
              <w:rPr>
                <w:sz w:val="22"/>
                <w:szCs w:val="22"/>
                <w:lang w:val="en-US"/>
              </w:rPr>
              <w:t>WY</w:t>
            </w:r>
            <w:r w:rsidRPr="002D6CE8">
              <w:rPr>
                <w:sz w:val="22"/>
                <w:szCs w:val="22"/>
              </w:rPr>
              <w:t>58</w:t>
            </w:r>
            <w:r w:rsidRPr="002D6CE8">
              <w:rPr>
                <w:sz w:val="22"/>
                <w:szCs w:val="22"/>
                <w:lang w:val="en-US"/>
              </w:rPr>
              <w:t>EA</w:t>
            </w:r>
            <w:r w:rsidRPr="002D6CE8">
              <w:rPr>
                <w:sz w:val="22"/>
                <w:szCs w:val="22"/>
              </w:rPr>
              <w:t xml:space="preserve"> - 4 шт. Мультимедийный проектор </w:t>
            </w:r>
            <w:r w:rsidRPr="002D6CE8">
              <w:rPr>
                <w:sz w:val="22"/>
                <w:szCs w:val="22"/>
                <w:lang w:val="en-US"/>
              </w:rPr>
              <w:t>Panasonic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PT</w:t>
            </w:r>
            <w:r w:rsidRPr="002D6CE8">
              <w:rPr>
                <w:sz w:val="22"/>
                <w:szCs w:val="22"/>
              </w:rPr>
              <w:t>-</w:t>
            </w:r>
            <w:r w:rsidRPr="002D6CE8">
              <w:rPr>
                <w:sz w:val="22"/>
                <w:szCs w:val="22"/>
                <w:lang w:val="en-US"/>
              </w:rPr>
              <w:t>VX</w:t>
            </w:r>
            <w:r w:rsidRPr="002D6CE8">
              <w:rPr>
                <w:sz w:val="22"/>
                <w:szCs w:val="22"/>
              </w:rPr>
              <w:t xml:space="preserve">610Е - 1 </w:t>
            </w:r>
            <w:proofErr w:type="spellStart"/>
            <w:r w:rsidRPr="002D6CE8">
              <w:rPr>
                <w:sz w:val="22"/>
                <w:szCs w:val="22"/>
              </w:rPr>
              <w:t>шт.</w:t>
            </w:r>
            <w:proofErr w:type="gramStart"/>
            <w:r w:rsidRPr="002D6CE8">
              <w:rPr>
                <w:sz w:val="22"/>
                <w:szCs w:val="22"/>
              </w:rPr>
              <w:t>,З</w:t>
            </w:r>
            <w:proofErr w:type="gramEnd"/>
            <w:r w:rsidRPr="002D6CE8">
              <w:rPr>
                <w:sz w:val="22"/>
                <w:szCs w:val="22"/>
              </w:rPr>
              <w:t>вуковой</w:t>
            </w:r>
            <w:proofErr w:type="spellEnd"/>
            <w:r w:rsidRPr="002D6CE8">
              <w:rPr>
                <w:sz w:val="22"/>
                <w:szCs w:val="22"/>
              </w:rPr>
              <w:t xml:space="preserve"> к-т (микшер-усилитель </w:t>
            </w:r>
            <w:r w:rsidRPr="002D6CE8">
              <w:rPr>
                <w:sz w:val="22"/>
                <w:szCs w:val="22"/>
                <w:lang w:val="en-US"/>
              </w:rPr>
              <w:t>Apart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Concept</w:t>
            </w:r>
            <w:r w:rsidRPr="002D6CE8">
              <w:rPr>
                <w:sz w:val="22"/>
                <w:szCs w:val="22"/>
              </w:rPr>
              <w:t xml:space="preserve">+ микрофон </w:t>
            </w:r>
            <w:r w:rsidRPr="002D6CE8">
              <w:rPr>
                <w:sz w:val="22"/>
                <w:szCs w:val="22"/>
                <w:lang w:val="en-US"/>
              </w:rPr>
              <w:t>BEHRINGER</w:t>
            </w:r>
            <w:r w:rsidRPr="002D6CE8">
              <w:rPr>
                <w:sz w:val="22"/>
                <w:szCs w:val="22"/>
              </w:rPr>
              <w:t xml:space="preserve">) - 1 шт., Акустическая система </w:t>
            </w:r>
            <w:r w:rsidRPr="002D6CE8">
              <w:rPr>
                <w:sz w:val="22"/>
                <w:szCs w:val="22"/>
                <w:lang w:val="en-US"/>
              </w:rPr>
              <w:t>Hi</w:t>
            </w:r>
            <w:r w:rsidRPr="002D6CE8">
              <w:rPr>
                <w:sz w:val="22"/>
                <w:szCs w:val="22"/>
              </w:rPr>
              <w:t>-</w:t>
            </w:r>
            <w:r w:rsidRPr="002D6CE8">
              <w:rPr>
                <w:sz w:val="22"/>
                <w:szCs w:val="22"/>
                <w:lang w:val="en-US"/>
              </w:rPr>
              <w:t>Fi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PRO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MASK</w:t>
            </w:r>
            <w:r w:rsidRPr="002D6CE8">
              <w:rPr>
                <w:sz w:val="22"/>
                <w:szCs w:val="22"/>
              </w:rPr>
              <w:t>6</w:t>
            </w:r>
            <w:r w:rsidRPr="002D6CE8">
              <w:rPr>
                <w:sz w:val="22"/>
                <w:szCs w:val="22"/>
                <w:lang w:val="en-US"/>
              </w:rPr>
              <w:t>T</w:t>
            </w:r>
            <w:r w:rsidRPr="002D6CE8">
              <w:rPr>
                <w:sz w:val="22"/>
                <w:szCs w:val="22"/>
              </w:rPr>
              <w:t>-</w:t>
            </w:r>
            <w:r w:rsidRPr="002D6CE8">
              <w:rPr>
                <w:sz w:val="22"/>
                <w:szCs w:val="22"/>
                <w:lang w:val="en-US"/>
              </w:rPr>
              <w:t>W</w:t>
            </w:r>
            <w:r w:rsidRPr="002D6CE8">
              <w:rPr>
                <w:sz w:val="22"/>
                <w:szCs w:val="22"/>
              </w:rPr>
              <w:t xml:space="preserve"> - 2 шт., Экран </w:t>
            </w:r>
            <w:r w:rsidRPr="002D6CE8">
              <w:rPr>
                <w:sz w:val="22"/>
                <w:szCs w:val="22"/>
                <w:lang w:val="en-US"/>
              </w:rPr>
              <w:t>Compact</w:t>
            </w:r>
            <w:r w:rsidRPr="002D6CE8">
              <w:rPr>
                <w:sz w:val="22"/>
                <w:szCs w:val="22"/>
              </w:rPr>
              <w:t xml:space="preserve"> </w:t>
            </w:r>
            <w:proofErr w:type="spellStart"/>
            <w:r w:rsidRPr="002D6CE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D6CE8">
              <w:rPr>
                <w:sz w:val="22"/>
                <w:szCs w:val="22"/>
              </w:rPr>
              <w:t xml:space="preserve"> : размер экрана 153</w:t>
            </w:r>
            <w:r w:rsidRPr="002D6CE8">
              <w:rPr>
                <w:sz w:val="22"/>
                <w:szCs w:val="22"/>
                <w:lang w:val="en-US"/>
              </w:rPr>
              <w:t>x</w:t>
            </w:r>
            <w:r w:rsidRPr="002D6CE8">
              <w:rPr>
                <w:sz w:val="22"/>
                <w:szCs w:val="22"/>
              </w:rPr>
              <w:t xml:space="preserve">200 </w:t>
            </w:r>
            <w:r w:rsidRPr="002D6CE8">
              <w:rPr>
                <w:sz w:val="22"/>
                <w:szCs w:val="22"/>
                <w:lang w:val="en-US"/>
              </w:rPr>
              <w:t>c</w:t>
            </w:r>
            <w:r w:rsidRPr="002D6CE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BF0C2C" w14:textId="77777777" w:rsidR="00D90AD0" w:rsidRPr="002D6CE8" w:rsidRDefault="00D90AD0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2D6CE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D6CE8">
              <w:rPr>
                <w:sz w:val="22"/>
                <w:szCs w:val="22"/>
              </w:rPr>
              <w:t>Прилукская</w:t>
            </w:r>
            <w:proofErr w:type="spellEnd"/>
            <w:r w:rsidRPr="002D6CE8">
              <w:rPr>
                <w:sz w:val="22"/>
                <w:szCs w:val="22"/>
              </w:rPr>
              <w:t xml:space="preserve">, д. 3, лит. </w:t>
            </w:r>
            <w:r w:rsidRPr="002D6CE8">
              <w:rPr>
                <w:sz w:val="22"/>
                <w:szCs w:val="22"/>
                <w:lang w:val="en-US"/>
              </w:rPr>
              <w:t>А</w:t>
            </w:r>
          </w:p>
        </w:tc>
      </w:tr>
      <w:tr w:rsidR="00D90AD0" w:rsidRPr="002D6CE8" w14:paraId="1DD24AE6" w14:textId="77777777" w:rsidTr="00C23326">
        <w:tc>
          <w:tcPr>
            <w:tcW w:w="7797" w:type="dxa"/>
            <w:shd w:val="clear" w:color="auto" w:fill="auto"/>
          </w:tcPr>
          <w:p w14:paraId="6155468D" w14:textId="77777777" w:rsidR="00D90AD0" w:rsidRPr="002D6CE8" w:rsidRDefault="00D90AD0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2D6CE8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D6CE8">
              <w:rPr>
                <w:sz w:val="22"/>
                <w:szCs w:val="22"/>
              </w:rPr>
              <w:t>комплексом</w:t>
            </w:r>
            <w:proofErr w:type="gramStart"/>
            <w:r w:rsidRPr="002D6CE8">
              <w:rPr>
                <w:sz w:val="22"/>
                <w:szCs w:val="22"/>
              </w:rPr>
              <w:t>.С</w:t>
            </w:r>
            <w:proofErr w:type="gramEnd"/>
            <w:r w:rsidRPr="002D6CE8">
              <w:rPr>
                <w:sz w:val="22"/>
                <w:szCs w:val="22"/>
              </w:rPr>
              <w:t>пециализированная</w:t>
            </w:r>
            <w:proofErr w:type="spellEnd"/>
            <w:r w:rsidRPr="002D6C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D6CE8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D6CE8">
              <w:rPr>
                <w:sz w:val="22"/>
                <w:szCs w:val="22"/>
                <w:lang w:val="en-US"/>
              </w:rPr>
              <w:t>FOX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MIMO</w:t>
            </w:r>
            <w:r w:rsidRPr="002D6CE8">
              <w:rPr>
                <w:sz w:val="22"/>
                <w:szCs w:val="22"/>
              </w:rPr>
              <w:t xml:space="preserve"> 4450 2.8</w:t>
            </w:r>
            <w:proofErr w:type="spellStart"/>
            <w:r w:rsidRPr="002D6C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D6CE8">
              <w:rPr>
                <w:sz w:val="22"/>
                <w:szCs w:val="22"/>
              </w:rPr>
              <w:t>\4</w:t>
            </w:r>
            <w:proofErr w:type="spellStart"/>
            <w:r w:rsidRPr="002D6CE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D6CE8">
              <w:rPr>
                <w:sz w:val="22"/>
                <w:szCs w:val="22"/>
              </w:rPr>
              <w:t>\500</w:t>
            </w:r>
            <w:r w:rsidRPr="002D6CE8">
              <w:rPr>
                <w:sz w:val="22"/>
                <w:szCs w:val="22"/>
                <w:lang w:val="en-US"/>
              </w:rPr>
              <w:t>GB</w:t>
            </w:r>
            <w:r w:rsidRPr="002D6CE8">
              <w:rPr>
                <w:sz w:val="22"/>
                <w:szCs w:val="22"/>
              </w:rPr>
              <w:t>\</w:t>
            </w:r>
            <w:r w:rsidRPr="002D6CE8">
              <w:rPr>
                <w:sz w:val="22"/>
                <w:szCs w:val="22"/>
                <w:lang w:val="en-US"/>
              </w:rPr>
              <w:t>DVD</w:t>
            </w:r>
            <w:r w:rsidRPr="002D6CE8">
              <w:rPr>
                <w:sz w:val="22"/>
                <w:szCs w:val="22"/>
              </w:rPr>
              <w:t>-</w:t>
            </w:r>
            <w:r w:rsidRPr="002D6CE8">
              <w:rPr>
                <w:sz w:val="22"/>
                <w:szCs w:val="22"/>
                <w:lang w:val="en-US"/>
              </w:rPr>
              <w:t>RW</w:t>
            </w:r>
            <w:r w:rsidRPr="002D6CE8">
              <w:rPr>
                <w:sz w:val="22"/>
                <w:szCs w:val="22"/>
              </w:rPr>
              <w:t>\21.5\</w:t>
            </w:r>
            <w:proofErr w:type="spellStart"/>
            <w:r w:rsidRPr="002D6CE8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D6CE8">
              <w:rPr>
                <w:sz w:val="22"/>
                <w:szCs w:val="22"/>
              </w:rPr>
              <w:t>\</w:t>
            </w:r>
            <w:r w:rsidRPr="002D6CE8">
              <w:rPr>
                <w:sz w:val="22"/>
                <w:szCs w:val="22"/>
                <w:lang w:val="en-US"/>
              </w:rPr>
              <w:t>Lan</w:t>
            </w:r>
            <w:r w:rsidRPr="002D6CE8">
              <w:rPr>
                <w:sz w:val="22"/>
                <w:szCs w:val="22"/>
              </w:rPr>
              <w:t xml:space="preserve"> - 16 шт., Проектор </w:t>
            </w:r>
            <w:r w:rsidRPr="002D6CE8">
              <w:rPr>
                <w:sz w:val="22"/>
                <w:szCs w:val="22"/>
                <w:lang w:val="en-US"/>
              </w:rPr>
              <w:t>NEC</w:t>
            </w:r>
            <w:r w:rsidRPr="002D6CE8">
              <w:rPr>
                <w:sz w:val="22"/>
                <w:szCs w:val="22"/>
              </w:rPr>
              <w:t xml:space="preserve"> </w:t>
            </w:r>
            <w:r w:rsidRPr="002D6CE8">
              <w:rPr>
                <w:sz w:val="22"/>
                <w:szCs w:val="22"/>
                <w:lang w:val="en-US"/>
              </w:rPr>
              <w:t>NP</w:t>
            </w:r>
            <w:r w:rsidRPr="002D6CE8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F807341" w14:textId="77777777" w:rsidR="00D90AD0" w:rsidRPr="002D6CE8" w:rsidRDefault="00D90AD0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2D6CE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D6CE8">
              <w:rPr>
                <w:sz w:val="22"/>
                <w:szCs w:val="22"/>
              </w:rPr>
              <w:t>Прилукская</w:t>
            </w:r>
            <w:proofErr w:type="spellEnd"/>
            <w:r w:rsidRPr="002D6CE8">
              <w:rPr>
                <w:sz w:val="22"/>
                <w:szCs w:val="22"/>
              </w:rPr>
              <w:t xml:space="preserve">, д. 3, лит. </w:t>
            </w:r>
            <w:r w:rsidRPr="002D6CE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647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64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64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64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0AD0" w14:paraId="7CC0AE4E" w14:textId="77777777" w:rsidTr="00D90AD0">
        <w:tc>
          <w:tcPr>
            <w:tcW w:w="562" w:type="dxa"/>
          </w:tcPr>
          <w:p w14:paraId="50CFDB3C" w14:textId="77777777" w:rsidR="00D90AD0" w:rsidRPr="004002EE" w:rsidRDefault="00D90A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11A65D0" w14:textId="77777777" w:rsidR="00D90AD0" w:rsidRDefault="00D90A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64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90A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A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64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90AD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0AD0" w14:paraId="5A1C9382" w14:textId="77777777" w:rsidTr="00801458">
        <w:tc>
          <w:tcPr>
            <w:tcW w:w="2336" w:type="dxa"/>
          </w:tcPr>
          <w:p w14:paraId="4C518DAB" w14:textId="77777777" w:rsidR="005D65A5" w:rsidRPr="00D90A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A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0A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A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0A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A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0A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A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0AD0" w14:paraId="07658034" w14:textId="77777777" w:rsidTr="00801458">
        <w:tc>
          <w:tcPr>
            <w:tcW w:w="2336" w:type="dxa"/>
          </w:tcPr>
          <w:p w14:paraId="1553D698" w14:textId="78F29BFB" w:rsidR="005D65A5" w:rsidRPr="00D90A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90AD0" w14:paraId="7E363B98" w14:textId="77777777" w:rsidTr="00801458">
        <w:tc>
          <w:tcPr>
            <w:tcW w:w="2336" w:type="dxa"/>
          </w:tcPr>
          <w:p w14:paraId="127FBCF5" w14:textId="77777777" w:rsidR="005D65A5" w:rsidRPr="00D90A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80BF2C" w14:textId="77777777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B32CF5A" w14:textId="77777777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499DC5" w14:textId="77777777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D90AD0" w14:paraId="6BF15F51" w14:textId="77777777" w:rsidTr="00801458">
        <w:tc>
          <w:tcPr>
            <w:tcW w:w="2336" w:type="dxa"/>
          </w:tcPr>
          <w:p w14:paraId="01993CCB" w14:textId="77777777" w:rsidR="005D65A5" w:rsidRPr="00D90A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BDF3E9" w14:textId="77777777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432C62" w14:textId="77777777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0A587D" w14:textId="77777777" w:rsidR="005D65A5" w:rsidRPr="00D90AD0" w:rsidRDefault="007478E0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90AD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90AD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64744"/>
      <w:r w:rsidRPr="00D90AD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90AD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0AD0" w:rsidRPr="00D90AD0" w14:paraId="62ED68CE" w14:textId="77777777" w:rsidTr="00D90AD0">
        <w:tc>
          <w:tcPr>
            <w:tcW w:w="562" w:type="dxa"/>
          </w:tcPr>
          <w:p w14:paraId="5C9CA39F" w14:textId="77777777" w:rsidR="00D90AD0" w:rsidRPr="00D90AD0" w:rsidRDefault="00D90A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3DEE58" w14:textId="77777777" w:rsidR="00D90AD0" w:rsidRPr="00D90AD0" w:rsidRDefault="00D90A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A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EBED10" w14:textId="77777777" w:rsidR="00D90AD0" w:rsidRPr="00D90AD0" w:rsidRDefault="00D90AD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90AD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64745"/>
      <w:r w:rsidRPr="00D90A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90AD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90AD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0AD0" w14:paraId="0267C479" w14:textId="77777777" w:rsidTr="00801458">
        <w:tc>
          <w:tcPr>
            <w:tcW w:w="2500" w:type="pct"/>
          </w:tcPr>
          <w:p w14:paraId="37F699C9" w14:textId="77777777" w:rsidR="00B8237E" w:rsidRPr="00D90A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A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0A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A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0AD0" w14:paraId="3F240151" w14:textId="77777777" w:rsidTr="00801458">
        <w:tc>
          <w:tcPr>
            <w:tcW w:w="2500" w:type="pct"/>
          </w:tcPr>
          <w:p w14:paraId="61E91592" w14:textId="61A0874C" w:rsidR="00B8237E" w:rsidRPr="00D90AD0" w:rsidRDefault="00B8237E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90AD0" w:rsidRDefault="005C548A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90AD0" w14:paraId="2E45D16D" w14:textId="77777777" w:rsidTr="00801458">
        <w:tc>
          <w:tcPr>
            <w:tcW w:w="2500" w:type="pct"/>
          </w:tcPr>
          <w:p w14:paraId="25E29133" w14:textId="77777777" w:rsidR="00B8237E" w:rsidRPr="00D90AD0" w:rsidRDefault="00B8237E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FE92538" w14:textId="77777777" w:rsidR="00B8237E" w:rsidRPr="00D90AD0" w:rsidRDefault="005C548A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D90AD0" w14:paraId="295E8C2F" w14:textId="77777777" w:rsidTr="00801458">
        <w:tc>
          <w:tcPr>
            <w:tcW w:w="2500" w:type="pct"/>
          </w:tcPr>
          <w:p w14:paraId="478014A5" w14:textId="77777777" w:rsidR="00B8237E" w:rsidRPr="00D90A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7A4D3D0" w14:textId="77777777" w:rsidR="00B8237E" w:rsidRPr="00D90AD0" w:rsidRDefault="005C548A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8237E" w:rsidRPr="00D90AD0" w14:paraId="7E6D5A6B" w14:textId="77777777" w:rsidTr="00801458">
        <w:tc>
          <w:tcPr>
            <w:tcW w:w="2500" w:type="pct"/>
          </w:tcPr>
          <w:p w14:paraId="2B34B4B4" w14:textId="77777777" w:rsidR="00B8237E" w:rsidRPr="00D90A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00517C3" w14:textId="77777777" w:rsidR="00B8237E" w:rsidRPr="00D90AD0" w:rsidRDefault="005C548A" w:rsidP="00801458">
            <w:pPr>
              <w:rPr>
                <w:rFonts w:ascii="Times New Roman" w:hAnsi="Times New Roman" w:cs="Times New Roman"/>
              </w:rPr>
            </w:pPr>
            <w:r w:rsidRPr="00D90AD0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EB485C6" w14:textId="6A0F7BEC" w:rsidR="00C23E7F" w:rsidRPr="00D90AD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64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0FB9A" w14:textId="77777777" w:rsidR="00961177" w:rsidRDefault="00961177" w:rsidP="00315CA6">
      <w:pPr>
        <w:spacing w:after="0" w:line="240" w:lineRule="auto"/>
      </w:pPr>
      <w:r>
        <w:separator/>
      </w:r>
    </w:p>
  </w:endnote>
  <w:endnote w:type="continuationSeparator" w:id="0">
    <w:p w14:paraId="2D1AA9A0" w14:textId="77777777" w:rsidR="00961177" w:rsidRDefault="009611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2E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23C32" w14:textId="77777777" w:rsidR="00961177" w:rsidRDefault="00961177" w:rsidP="00315CA6">
      <w:pPr>
        <w:spacing w:after="0" w:line="240" w:lineRule="auto"/>
      </w:pPr>
      <w:r>
        <w:separator/>
      </w:r>
    </w:p>
  </w:footnote>
  <w:footnote w:type="continuationSeparator" w:id="0">
    <w:p w14:paraId="1E1B3251" w14:textId="77777777" w:rsidR="00961177" w:rsidRDefault="009611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02E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09B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177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AD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53804&amp;pid=102001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0530/reading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0%D0%B4%D0%BC%D0%B8%D0%BD%D0%B8%D1%81%D1%82%D1%80%D0%B8%D1%80%D0%BE%D0%B2%D0%B0%D0%BD%D0%B8%D0%B5%20%D0%B1%D0%B8%D0%B7%D0%BD%D0%B5%D1%81-%D0%BF%D1%80%D0%BE%D1%86%D0%B5%D1%81%D1%81%D0%BE%D0%B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2820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236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90F290-B806-4F27-A135-579A18C3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3370</Words>
  <Characters>19209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